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746EE6" w:rsidRDefault="00FE2911" w:rsidP="003C46A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1F6775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1F6775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AD2BC0" w:rsidRPr="001F6775">
        <w:rPr>
          <w:rFonts w:ascii="GHEA Grapalat" w:hAnsi="GHEA Grapalat"/>
          <w:sz w:val="20"/>
          <w:szCs w:val="20"/>
          <w:lang w:val="af-ZA"/>
        </w:rPr>
        <w:t xml:space="preserve"> </w:t>
      </w:r>
      <w:r w:rsidR="00AD2BC0" w:rsidRPr="001F6775">
        <w:rPr>
          <w:rFonts w:ascii="GHEA Grapalat" w:hAnsi="GHEA Grapalat"/>
          <w:b/>
          <w:sz w:val="20"/>
          <w:szCs w:val="20"/>
          <w:lang w:val="af-ZA"/>
        </w:rPr>
        <w:t xml:space="preserve">ՄԱԴՈՅԱՆ </w:t>
      </w:r>
      <w:r w:rsidR="00D81F9E" w:rsidRPr="001F6775">
        <w:rPr>
          <w:rFonts w:ascii="GHEA Grapalat" w:hAnsi="GHEA Grapalat"/>
          <w:b/>
          <w:sz w:val="20"/>
          <w:szCs w:val="20"/>
          <w:lang w:val="af-ZA"/>
        </w:rPr>
        <w:t>ԵՎ</w:t>
      </w:r>
      <w:r w:rsidR="00AD2BC0" w:rsidRPr="001F6775">
        <w:rPr>
          <w:rFonts w:ascii="GHEA Grapalat" w:hAnsi="GHEA Grapalat"/>
          <w:b/>
          <w:sz w:val="20"/>
          <w:szCs w:val="20"/>
          <w:lang w:val="af-ZA"/>
        </w:rPr>
        <w:t xml:space="preserve"> ԾՆՆԴԱՏԱՆ ՓՈՂՈՑՆԵՐԻ </w:t>
      </w:r>
      <w:proofErr w:type="gramStart"/>
      <w:r w:rsidR="00D94656" w:rsidRPr="001F6775">
        <w:rPr>
          <w:rFonts w:ascii="GHEA Grapalat" w:hAnsi="GHEA Grapalat"/>
          <w:b/>
          <w:sz w:val="20"/>
          <w:szCs w:val="20"/>
          <w:lang w:val="af-ZA"/>
        </w:rPr>
        <w:t>ՀԱՐԵՎ</w:t>
      </w:r>
      <w:r w:rsidR="00AD2BC0" w:rsidRPr="001F6775">
        <w:rPr>
          <w:rFonts w:ascii="GHEA Grapalat" w:hAnsi="GHEA Grapalat"/>
          <w:b/>
          <w:sz w:val="20"/>
          <w:szCs w:val="20"/>
          <w:lang w:val="af-ZA"/>
        </w:rPr>
        <w:t xml:space="preserve">ԱՆՈՒԹՅԱՄԲ  </w:t>
      </w:r>
      <w:r w:rsidR="00EB68BE" w:rsidRPr="001F6775">
        <w:rPr>
          <w:rFonts w:ascii="GHEA Grapalat" w:hAnsi="GHEA Grapalat"/>
          <w:b/>
          <w:sz w:val="20"/>
          <w:szCs w:val="20"/>
          <w:shd w:val="clear" w:color="auto" w:fill="FFFFFF"/>
        </w:rPr>
        <w:t>ԳՏՆՎՈՂ</w:t>
      </w:r>
      <w:proofErr w:type="gramEnd"/>
      <w:r w:rsidR="00EB68BE" w:rsidRPr="001F6775">
        <w:rPr>
          <w:rFonts w:ascii="GHEA Grapalat" w:hAnsi="GHEA Grapalat"/>
          <w:sz w:val="20"/>
          <w:szCs w:val="20"/>
          <w:shd w:val="clear" w:color="auto" w:fill="FFFFFF"/>
          <w:lang w:val="af-ZA"/>
        </w:rPr>
        <w:t xml:space="preserve"> </w:t>
      </w:r>
      <w:r w:rsidR="003B79C5" w:rsidRPr="001F677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>178.41</w:t>
      </w:r>
      <w:r w:rsidR="001E2730" w:rsidRPr="001F6775">
        <w:rPr>
          <w:rFonts w:ascii="GHEA Grapalat" w:hAnsi="GHEA Grapalat"/>
          <w:b/>
          <w:sz w:val="20"/>
          <w:szCs w:val="20"/>
          <w:lang w:val="en-US"/>
        </w:rPr>
        <w:t xml:space="preserve"> ՔԱՌԱԿՈՒՍԻ ՄԵՏՐ ՄԱԿԵՐԵՍՈՎ </w:t>
      </w:r>
      <w:r w:rsidR="00FF7784" w:rsidRPr="001F6775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1F677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20917" w:rsidRPr="001F6775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1F6775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1F6775">
        <w:rPr>
          <w:rFonts w:ascii="GHEA Grapalat" w:hAnsi="GHEA Grapalat"/>
          <w:b/>
          <w:sz w:val="20"/>
          <w:szCs w:val="20"/>
          <w:lang w:val="en-US"/>
        </w:rPr>
        <w:t>ԱԿԱՆ ՆՇԱՆԱԿՈՒԹՅՈՒՆԸ ՓՈՓՈԽԵԼՈՒ</w:t>
      </w:r>
      <w:r w:rsidR="00A652E1" w:rsidRPr="001F6775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D94656" w:rsidRPr="001F6775" w:rsidRDefault="00910153" w:rsidP="00D94656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F6775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F96FCE">
        <w:rPr>
          <w:rFonts w:ascii="GHEA Grapalat" w:hAnsi="GHEA Grapalat"/>
          <w:sz w:val="20"/>
          <w:szCs w:val="20"/>
          <w:lang w:val="en-US"/>
        </w:rPr>
        <w:t xml:space="preserve">» </w:t>
      </w:r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» 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14</w:t>
      </w:r>
      <w:r w:rsidR="00D94656" w:rsidRPr="001F6775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24-րդ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r w:rsidR="00F96FCE">
        <w:rPr>
          <w:rFonts w:ascii="GHEA Grapalat" w:hAnsi="GHEA Grapalat"/>
          <w:sz w:val="20"/>
          <w:szCs w:val="20"/>
          <w:lang w:val="en-US"/>
        </w:rPr>
        <w:t xml:space="preserve">  </w:t>
      </w:r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4-րդ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r w:rsidR="00F96FCE" w:rsidRPr="00F96FCE">
        <w:rPr>
          <w:rFonts w:ascii="GHEA Grapalat" w:hAnsi="GHEA Grapalat"/>
          <w:sz w:val="20"/>
          <w:szCs w:val="20"/>
          <w:lang w:val="en-US"/>
        </w:rPr>
        <w:t>«</w:t>
      </w:r>
      <w:r w:rsidR="00D94656" w:rsidRPr="001F6775">
        <w:rPr>
          <w:rFonts w:ascii="GHEA Grapalat" w:hAnsi="GHEA Grapalat"/>
          <w:sz w:val="20"/>
          <w:szCs w:val="20"/>
          <w:lang w:val="en-US"/>
        </w:rPr>
        <w:t>ա</w:t>
      </w:r>
      <w:r w:rsidR="00F96FCE" w:rsidRPr="00F96FCE">
        <w:rPr>
          <w:rFonts w:ascii="GHEA Grapalat" w:hAnsi="GHEA Grapalat"/>
          <w:sz w:val="20"/>
          <w:szCs w:val="20"/>
          <w:lang w:val="en-US"/>
        </w:rPr>
        <w:t>»</w:t>
      </w:r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, 25-րդ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և 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2021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հունիսի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02-ի </w:t>
      </w:r>
      <w:r w:rsidR="00F96FCE" w:rsidRPr="00F96FCE">
        <w:rPr>
          <w:rFonts w:ascii="GHEA Grapalat" w:hAnsi="GHEA Grapalat"/>
          <w:color w:val="000000"/>
          <w:sz w:val="20"/>
          <w:szCs w:val="20"/>
          <w:lang w:val="en-US"/>
        </w:rPr>
        <w:t xml:space="preserve">        </w:t>
      </w:r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N 06/11.1/4785-2021 </w:t>
      </w:r>
      <w:proofErr w:type="spellStart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D94656" w:rsidRPr="001F6775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D94656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D94656" w:rsidRPr="001F6775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D94656" w:rsidRPr="001F6775" w:rsidRDefault="00D94656" w:rsidP="00D94656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94656" w:rsidRPr="001F6775" w:rsidRDefault="00D94656" w:rsidP="00D94656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D94656" w:rsidRPr="001F6775" w:rsidRDefault="00D94656" w:rsidP="00D94656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D94656" w:rsidRPr="001F6775" w:rsidRDefault="00D94656" w:rsidP="00D94656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F6775">
        <w:rPr>
          <w:rFonts w:ascii="GHEA Grapalat" w:hAnsi="GHEA Grapalat"/>
          <w:sz w:val="20"/>
          <w:szCs w:val="20"/>
          <w:lang w:val="af-ZA"/>
        </w:rPr>
        <w:t xml:space="preserve">Մադոյան և Ծննդատան փողոցների հարևանությամբ գտնվող </w:t>
      </w:r>
      <w:r w:rsidR="005C4831"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178.41</w:t>
      </w:r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 w:rsidR="005C4831"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մեկ</w:t>
      </w:r>
      <w:proofErr w:type="spellEnd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</w:t>
      </w:r>
      <w:proofErr w:type="spellEnd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C4831"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յոթանասունութ</w:t>
      </w:r>
      <w:proofErr w:type="spellEnd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ամբողջ</w:t>
      </w:r>
      <w:proofErr w:type="spellEnd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C4831"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քառասունմեկ</w:t>
      </w:r>
      <w:proofErr w:type="spellEnd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հարյուրերորդական</w:t>
      </w:r>
      <w:proofErr w:type="spellEnd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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1F6775">
        <w:rPr>
          <w:rFonts w:ascii="GHEA Grapalat" w:hAnsi="GHEA Grapalat"/>
          <w:sz w:val="20"/>
          <w:szCs w:val="20"/>
        </w:rPr>
        <w:t>բնակավայրերի</w:t>
      </w:r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ընդհանուր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հողեր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36555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Pr="001F6775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D94656" w:rsidRPr="001F6775" w:rsidRDefault="00D94656" w:rsidP="00D94656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Օրենքով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</w:t>
      </w:r>
    </w:p>
    <w:p w:rsidR="00D94656" w:rsidRPr="001F6775" w:rsidRDefault="00D94656" w:rsidP="00D94656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1F6775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                                    </w:t>
      </w:r>
    </w:p>
    <w:p w:rsidR="00D94656" w:rsidRPr="001F6775" w:rsidRDefault="00D94656" w:rsidP="00D94656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0C5D94" w:rsidRPr="008D0AC6" w:rsidRDefault="000C5D94" w:rsidP="00D94656">
      <w:pPr>
        <w:spacing w:after="0"/>
        <w:jc w:val="both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EB68BE" w:rsidRDefault="00EB68BE" w:rsidP="00364D8D">
      <w:pPr>
        <w:rPr>
          <w:rFonts w:ascii="GHEA Grapalat" w:hAnsi="GHEA Grapalat"/>
          <w:sz w:val="18"/>
          <w:szCs w:val="18"/>
          <w:lang w:val="en-US"/>
        </w:rPr>
      </w:pPr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D94656" w:rsidRDefault="00D94656" w:rsidP="00364D8D">
      <w:pPr>
        <w:rPr>
          <w:rFonts w:ascii="GHEA Grapalat" w:hAnsi="GHEA Grapalat"/>
          <w:sz w:val="18"/>
          <w:szCs w:val="18"/>
          <w:lang w:val="en-US"/>
        </w:rPr>
      </w:pPr>
    </w:p>
    <w:p w:rsidR="00D94656" w:rsidRDefault="00D94656" w:rsidP="00364D8D">
      <w:pPr>
        <w:rPr>
          <w:rFonts w:ascii="GHEA Grapalat" w:hAnsi="GHEA Grapalat"/>
          <w:sz w:val="18"/>
          <w:szCs w:val="18"/>
          <w:lang w:val="en-US"/>
        </w:rPr>
      </w:pPr>
    </w:p>
    <w:p w:rsidR="00D94656" w:rsidRDefault="00D94656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645AD3" w:rsidRDefault="00364D8D" w:rsidP="00364D8D">
      <w:pPr>
        <w:rPr>
          <w:rFonts w:ascii="GHEA Grapalat" w:hAnsi="GHEA Grapalat"/>
          <w:lang w:val="en-US"/>
        </w:rPr>
      </w:pPr>
    </w:p>
    <w:p w:rsidR="00985BC4" w:rsidRPr="001F6775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1F6775"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85BC4" w:rsidRPr="001F6775" w:rsidRDefault="00985BC4" w:rsidP="00D81F9E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1F6775">
        <w:rPr>
          <w:rFonts w:ascii="GHEA Grapalat" w:hAnsi="GHEA Grapalat"/>
          <w:b/>
          <w:sz w:val="20"/>
          <w:szCs w:val="20"/>
          <w:lang w:val="en-US"/>
        </w:rPr>
        <w:t>«</w:t>
      </w:r>
      <w:r w:rsidR="003C46AE" w:rsidRPr="001F677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5C4831" w:rsidRPr="001F6775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5C4831" w:rsidRPr="001F6775">
        <w:rPr>
          <w:rFonts w:ascii="GHEA Grapalat" w:hAnsi="GHEA Grapalat"/>
          <w:sz w:val="20"/>
          <w:szCs w:val="20"/>
          <w:lang w:val="af-ZA"/>
        </w:rPr>
        <w:t xml:space="preserve"> </w:t>
      </w:r>
      <w:r w:rsidR="005C4831" w:rsidRPr="001F6775">
        <w:rPr>
          <w:rFonts w:ascii="GHEA Grapalat" w:hAnsi="GHEA Grapalat"/>
          <w:b/>
          <w:sz w:val="20"/>
          <w:szCs w:val="20"/>
          <w:lang w:val="af-ZA"/>
        </w:rPr>
        <w:t xml:space="preserve">ՄԱԴՈՅԱՆ </w:t>
      </w:r>
      <w:r w:rsidR="00D81F9E" w:rsidRPr="001F6775">
        <w:rPr>
          <w:rFonts w:ascii="GHEA Grapalat" w:hAnsi="GHEA Grapalat"/>
          <w:b/>
          <w:sz w:val="20"/>
          <w:szCs w:val="20"/>
          <w:lang w:val="af-ZA"/>
        </w:rPr>
        <w:t xml:space="preserve">ԵՎ </w:t>
      </w:r>
      <w:r w:rsidR="005C4831" w:rsidRPr="001F6775">
        <w:rPr>
          <w:rFonts w:ascii="GHEA Grapalat" w:hAnsi="GHEA Grapalat"/>
          <w:b/>
          <w:sz w:val="20"/>
          <w:szCs w:val="20"/>
          <w:lang w:val="af-ZA"/>
        </w:rPr>
        <w:t xml:space="preserve">ԾՆՆԴԱՏԱՆ ՓՈՂՈՑՆԵՐԻ </w:t>
      </w:r>
      <w:proofErr w:type="gramStart"/>
      <w:r w:rsidR="005C4831" w:rsidRPr="001F6775">
        <w:rPr>
          <w:rFonts w:ascii="GHEA Grapalat" w:hAnsi="GHEA Grapalat"/>
          <w:b/>
          <w:sz w:val="20"/>
          <w:szCs w:val="20"/>
          <w:lang w:val="af-ZA"/>
        </w:rPr>
        <w:t xml:space="preserve">ՀԱՐԵՎԱՆՈՒԹՅԱՄԲ  </w:t>
      </w:r>
      <w:r w:rsidR="005C4831" w:rsidRPr="001F6775">
        <w:rPr>
          <w:rFonts w:ascii="GHEA Grapalat" w:hAnsi="GHEA Grapalat"/>
          <w:b/>
          <w:sz w:val="20"/>
          <w:szCs w:val="20"/>
          <w:shd w:val="clear" w:color="auto" w:fill="FFFFFF"/>
        </w:rPr>
        <w:t>ԳՏՆՎՈՂ</w:t>
      </w:r>
      <w:proofErr w:type="gramEnd"/>
      <w:r w:rsidR="005C4831" w:rsidRPr="001F6775">
        <w:rPr>
          <w:rFonts w:ascii="GHEA Grapalat" w:hAnsi="GHEA Grapalat"/>
          <w:sz w:val="20"/>
          <w:szCs w:val="20"/>
          <w:shd w:val="clear" w:color="auto" w:fill="FFFFFF"/>
          <w:lang w:val="af-ZA"/>
        </w:rPr>
        <w:t xml:space="preserve"> </w:t>
      </w:r>
      <w:r w:rsidR="005C4831" w:rsidRPr="001F6775">
        <w:rPr>
          <w:rFonts w:ascii="GHEA Grapalat" w:hAnsi="GHEA Grapalat"/>
          <w:b/>
          <w:sz w:val="20"/>
          <w:szCs w:val="20"/>
          <w:lang w:val="en-US"/>
        </w:rPr>
        <w:t xml:space="preserve"> 178.41 ՔԱՌԱԿՈՒՍԻ ՄԵՏՐ ՄԱԿԵՐԵՍՈՎ ՀՈՂԱՄԱՍԻ ԳՈՐԾԱՌՆԱԿԱՆ ՆՇԱՆԱԿՈՒԹՅՈՒՆԸ ՓՈՓՈԽԵԼՈՒ ՄԱՍԻՆ</w:t>
      </w:r>
      <w:r w:rsidRPr="001F6775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</w:p>
    <w:p w:rsidR="00985BC4" w:rsidRPr="001F6775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985BC4" w:rsidRPr="001F6775" w:rsidRDefault="00645AD3" w:rsidP="00645AD3">
      <w:pPr>
        <w:spacing w:line="240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1F6775"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ընդունումը</w:t>
      </w:r>
      <w:proofErr w:type="spellEnd"/>
      <w:r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պայմանավորված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է «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85BC4" w:rsidRPr="001F6775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պահանջների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ապահովման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1F6775">
        <w:rPr>
          <w:rFonts w:ascii="GHEA Grapalat" w:hAnsi="GHEA Grapalat"/>
          <w:sz w:val="20"/>
          <w:szCs w:val="20"/>
          <w:lang w:val="en-US"/>
        </w:rPr>
        <w:t>անհրաժեշտությամբ</w:t>
      </w:r>
      <w:proofErr w:type="spellEnd"/>
      <w:r w:rsidR="00985BC4" w:rsidRPr="001F6775">
        <w:rPr>
          <w:rFonts w:ascii="GHEA Grapalat" w:hAnsi="GHEA Grapalat"/>
          <w:sz w:val="20"/>
          <w:szCs w:val="20"/>
          <w:lang w:val="en-US"/>
        </w:rPr>
        <w:t>:</w:t>
      </w:r>
    </w:p>
    <w:p w:rsidR="00985BC4" w:rsidRPr="001F6775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8D0AC6" w:rsidRPr="001F6775" w:rsidRDefault="008D0AC6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1F6775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1F6775" w:rsidRDefault="00985BC4" w:rsidP="00985BC4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1F6775"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85BC4" w:rsidRPr="001F6775" w:rsidRDefault="00985BC4" w:rsidP="003C46AE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1F6775">
        <w:rPr>
          <w:rFonts w:ascii="GHEA Grapalat" w:hAnsi="GHEA Grapalat"/>
          <w:b/>
          <w:sz w:val="20"/>
          <w:szCs w:val="20"/>
          <w:lang w:val="en-US"/>
        </w:rPr>
        <w:t>«</w:t>
      </w:r>
      <w:r w:rsidR="00D81F9E" w:rsidRPr="001F6775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D81F9E" w:rsidRPr="001F6775">
        <w:rPr>
          <w:rFonts w:ascii="GHEA Grapalat" w:hAnsi="GHEA Grapalat"/>
          <w:sz w:val="20"/>
          <w:szCs w:val="20"/>
          <w:lang w:val="af-ZA"/>
        </w:rPr>
        <w:t xml:space="preserve"> </w:t>
      </w:r>
      <w:r w:rsidR="00D81F9E" w:rsidRPr="001F6775">
        <w:rPr>
          <w:rFonts w:ascii="GHEA Grapalat" w:hAnsi="GHEA Grapalat"/>
          <w:b/>
          <w:sz w:val="20"/>
          <w:szCs w:val="20"/>
          <w:lang w:val="af-ZA"/>
        </w:rPr>
        <w:t xml:space="preserve">ՄԱԴՈՅԱՆ ԵՎ ԾՆՆԴԱՏԱՆ ՓՈՂՈՑՆԵՐԻ </w:t>
      </w:r>
      <w:proofErr w:type="gramStart"/>
      <w:r w:rsidR="00D81F9E" w:rsidRPr="001F6775">
        <w:rPr>
          <w:rFonts w:ascii="GHEA Grapalat" w:hAnsi="GHEA Grapalat"/>
          <w:b/>
          <w:sz w:val="20"/>
          <w:szCs w:val="20"/>
          <w:lang w:val="af-ZA"/>
        </w:rPr>
        <w:t xml:space="preserve">ՀԱՐԵՎԱՆՈՒԹՅԱՄԲ  </w:t>
      </w:r>
      <w:r w:rsidR="00D81F9E" w:rsidRPr="001F6775">
        <w:rPr>
          <w:rFonts w:ascii="GHEA Grapalat" w:hAnsi="GHEA Grapalat"/>
          <w:b/>
          <w:sz w:val="20"/>
          <w:szCs w:val="20"/>
          <w:shd w:val="clear" w:color="auto" w:fill="FFFFFF"/>
        </w:rPr>
        <w:t>ԳՏՆՎՈՂ</w:t>
      </w:r>
      <w:proofErr w:type="gramEnd"/>
      <w:r w:rsidR="00D81F9E" w:rsidRPr="001F6775">
        <w:rPr>
          <w:rFonts w:ascii="GHEA Grapalat" w:hAnsi="GHEA Grapalat"/>
          <w:sz w:val="20"/>
          <w:szCs w:val="20"/>
          <w:shd w:val="clear" w:color="auto" w:fill="FFFFFF"/>
          <w:lang w:val="af-ZA"/>
        </w:rPr>
        <w:t xml:space="preserve"> </w:t>
      </w:r>
      <w:r w:rsidR="00D81F9E" w:rsidRPr="001F6775">
        <w:rPr>
          <w:rFonts w:ascii="GHEA Grapalat" w:hAnsi="GHEA Grapalat"/>
          <w:b/>
          <w:sz w:val="20"/>
          <w:szCs w:val="20"/>
          <w:lang w:val="en-US"/>
        </w:rPr>
        <w:t xml:space="preserve"> 178.41 ՔԱՌԱԿՈՒՍԻ ՄԵՏՐ ՄԱԿԵՐԵՍՈՎ ՀՈՂԱՄԱՍԻ ԳՈՐԾԱՌՆԱԿԱՆ ՆՇԱՆԱԿՈՒԹՅՈՒՆԸ ՓՈՓՈԽԵԼՈՒ ՄԱՍԻՆ</w:t>
      </w:r>
      <w:r w:rsidRPr="001F6775"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1B3FBA" w:rsidRPr="001F6775">
        <w:rPr>
          <w:rFonts w:ascii="GHEA Grapalat" w:hAnsi="GHEA Grapalat"/>
          <w:b/>
          <w:sz w:val="20"/>
          <w:szCs w:val="20"/>
          <w:lang w:val="en-US"/>
        </w:rPr>
        <w:t xml:space="preserve"> 2021</w:t>
      </w:r>
      <w:r w:rsidRPr="001F6775"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 w:rsidRPr="001F6775">
        <w:rPr>
          <w:rFonts w:ascii="GHEA Grapalat" w:hAnsi="GHEA Grapalat"/>
          <w:b/>
          <w:sz w:val="20"/>
          <w:szCs w:val="20"/>
        </w:rPr>
        <w:t>ԿԱՄ</w:t>
      </w:r>
      <w:r w:rsidRPr="001F6775"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85BC4" w:rsidRPr="001F6775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985BC4" w:rsidRPr="001F6775" w:rsidRDefault="00985BC4" w:rsidP="00645AD3">
      <w:pPr>
        <w:spacing w:line="240" w:lineRule="auto"/>
        <w:ind w:left="142" w:right="284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proofErr w:type="gramStart"/>
      <w:r w:rsidRPr="001F6775"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1F6775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proofErr w:type="gramEnd"/>
      <w:r w:rsidR="00D81F9E" w:rsidRPr="001F6775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af-ZA"/>
        </w:rPr>
        <w:t xml:space="preserve"> Մադոյան և Ծննդատան փողոցների </w:t>
      </w:r>
      <w:r w:rsidR="001F6775" w:rsidRPr="001F6775">
        <w:rPr>
          <w:rFonts w:ascii="GHEA Grapalat" w:hAnsi="GHEA Grapalat"/>
          <w:sz w:val="20"/>
          <w:szCs w:val="20"/>
          <w:lang w:val="af-ZA"/>
        </w:rPr>
        <w:t>հարև</w:t>
      </w:r>
      <w:r w:rsidR="00D81F9E" w:rsidRPr="001F6775">
        <w:rPr>
          <w:rFonts w:ascii="GHEA Grapalat" w:hAnsi="GHEA Grapalat"/>
          <w:sz w:val="20"/>
          <w:szCs w:val="20"/>
          <w:lang w:val="af-ZA"/>
        </w:rPr>
        <w:t xml:space="preserve">անությամբ  </w:t>
      </w:r>
      <w:r w:rsidR="00D81F9E" w:rsidRPr="001F6775">
        <w:rPr>
          <w:rFonts w:ascii="GHEA Grapalat" w:hAnsi="GHEA Grapalat"/>
          <w:sz w:val="20"/>
          <w:szCs w:val="20"/>
          <w:shd w:val="clear" w:color="auto" w:fill="FFFFFF"/>
        </w:rPr>
        <w:t>գտնվող</w:t>
      </w:r>
      <w:r w:rsidR="00D81F9E" w:rsidRPr="001F6775">
        <w:rPr>
          <w:rFonts w:ascii="GHEA Grapalat" w:hAnsi="GHEA Grapalat"/>
          <w:sz w:val="20"/>
          <w:szCs w:val="20"/>
          <w:shd w:val="clear" w:color="auto" w:fill="FFFFFF"/>
          <w:lang w:val="af-ZA"/>
        </w:rPr>
        <w:t xml:space="preserve"> </w:t>
      </w:r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178.41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նշանակությունը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փոփոխելու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81F9E" w:rsidRPr="001F6775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D81F9E" w:rsidRPr="001F6775">
        <w:rPr>
          <w:rFonts w:ascii="GHEA Grapalat" w:hAnsi="GHEA Grapalat"/>
          <w:sz w:val="20"/>
          <w:szCs w:val="20"/>
          <w:lang w:val="en-US"/>
        </w:rPr>
        <w:t></w:t>
      </w:r>
      <w:r w:rsidR="00D81F9E" w:rsidRPr="001F677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="001B3FBA" w:rsidRPr="001F6775">
        <w:rPr>
          <w:rFonts w:ascii="GHEA Grapalat" w:hAnsi="GHEA Grapalat" w:cs="Sylfaen"/>
          <w:sz w:val="20"/>
          <w:szCs w:val="20"/>
          <w:lang w:val="en-US"/>
        </w:rPr>
        <w:t xml:space="preserve"> 2021</w:t>
      </w:r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1F6775">
        <w:rPr>
          <w:rFonts w:ascii="GHEA Grapalat" w:hAnsi="GHEA Grapalat" w:cs="Sylfaen"/>
          <w:sz w:val="20"/>
          <w:szCs w:val="20"/>
        </w:rPr>
        <w:t>կամ</w:t>
      </w:r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1F6775"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 w:rsidRPr="001F6775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056A9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1F6775"/>
    <w:rsid w:val="00203D68"/>
    <w:rsid w:val="00215DA1"/>
    <w:rsid w:val="0021732B"/>
    <w:rsid w:val="0023166B"/>
    <w:rsid w:val="0023269E"/>
    <w:rsid w:val="00236555"/>
    <w:rsid w:val="0023769A"/>
    <w:rsid w:val="00240FCE"/>
    <w:rsid w:val="00252953"/>
    <w:rsid w:val="002656D6"/>
    <w:rsid w:val="00267837"/>
    <w:rsid w:val="00273E81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97666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4831"/>
    <w:rsid w:val="005C54EE"/>
    <w:rsid w:val="005D48A1"/>
    <w:rsid w:val="005E682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1082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C2A2A"/>
    <w:rsid w:val="00AD2BC0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0A5A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D7F7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9E"/>
    <w:rsid w:val="00D81FD1"/>
    <w:rsid w:val="00D83325"/>
    <w:rsid w:val="00D85007"/>
    <w:rsid w:val="00D86D22"/>
    <w:rsid w:val="00D86E06"/>
    <w:rsid w:val="00D92D75"/>
    <w:rsid w:val="00D9365A"/>
    <w:rsid w:val="00D94656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24E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96FCE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http:/mul.gyumricity.am/tasks/docs/attachment.php?id=139896&amp;fn=Av.+Madoyan-Cnndatundocx.docx&amp;out=1&amp;token=</cp:keywords>
  <cp:lastModifiedBy>Admin</cp:lastModifiedBy>
  <cp:revision>4</cp:revision>
  <cp:lastPrinted>2021-06-11T13:44:00Z</cp:lastPrinted>
  <dcterms:created xsi:type="dcterms:W3CDTF">2021-06-07T13:51:00Z</dcterms:created>
  <dcterms:modified xsi:type="dcterms:W3CDTF">2021-06-11T13:44:00Z</dcterms:modified>
</cp:coreProperties>
</file>